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49" w:rsidRPr="00A12F69" w:rsidRDefault="00F83549" w:rsidP="00F83549">
      <w:pPr>
        <w:tabs>
          <w:tab w:val="left" w:pos="1095"/>
        </w:tabs>
        <w:ind w:firstLine="709"/>
        <w:rPr>
          <w:b/>
          <w:color w:val="000000"/>
        </w:rPr>
      </w:pPr>
      <w:r w:rsidRPr="00A12F69">
        <w:rPr>
          <w:b/>
          <w:color w:val="000000"/>
        </w:rPr>
        <w:t xml:space="preserve">В целях углубления компетенций по </w:t>
      </w:r>
      <w:proofErr w:type="spellStart"/>
      <w:r w:rsidRPr="00A12F69">
        <w:rPr>
          <w:b/>
          <w:color w:val="000000"/>
        </w:rPr>
        <w:t>здоровьесбереженню</w:t>
      </w:r>
      <w:proofErr w:type="spellEnd"/>
      <w:r w:rsidRPr="00A12F69">
        <w:rPr>
          <w:b/>
          <w:color w:val="000000"/>
        </w:rPr>
        <w:t xml:space="preserve"> используют различные методы и приемы:</w:t>
      </w:r>
    </w:p>
    <w:p w:rsidR="00F83549" w:rsidRPr="00A12F69" w:rsidRDefault="00F83549" w:rsidP="00F83549">
      <w:pPr>
        <w:numPr>
          <w:ilvl w:val="0"/>
          <w:numId w:val="1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практический метод,</w:t>
      </w:r>
    </w:p>
    <w:p w:rsidR="00F83549" w:rsidRPr="00A12F69" w:rsidRDefault="00F83549" w:rsidP="00F83549">
      <w:pPr>
        <w:numPr>
          <w:ilvl w:val="0"/>
          <w:numId w:val="1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познавательная игра,</w:t>
      </w:r>
    </w:p>
    <w:p w:rsidR="00F83549" w:rsidRPr="00A12F69" w:rsidRDefault="00F83549" w:rsidP="00F83549">
      <w:pPr>
        <w:numPr>
          <w:ilvl w:val="0"/>
          <w:numId w:val="1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ситуационный метод,</w:t>
      </w:r>
    </w:p>
    <w:p w:rsidR="00F83549" w:rsidRPr="00A12F69" w:rsidRDefault="00F83549" w:rsidP="00F83549">
      <w:pPr>
        <w:numPr>
          <w:ilvl w:val="0"/>
          <w:numId w:val="1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игровой метод,</w:t>
      </w:r>
    </w:p>
    <w:p w:rsidR="00F83549" w:rsidRPr="00A12F69" w:rsidRDefault="00F83549" w:rsidP="00F83549">
      <w:pPr>
        <w:numPr>
          <w:ilvl w:val="0"/>
          <w:numId w:val="1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соревновательный метод,</w:t>
      </w:r>
    </w:p>
    <w:p w:rsidR="00F83549" w:rsidRPr="00A12F69" w:rsidRDefault="00F83549" w:rsidP="00F83549">
      <w:pPr>
        <w:numPr>
          <w:ilvl w:val="0"/>
          <w:numId w:val="1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активные методы обучения,</w:t>
      </w:r>
    </w:p>
    <w:p w:rsidR="00F83549" w:rsidRPr="00A12F69" w:rsidRDefault="00F83549" w:rsidP="00F83549">
      <w:pPr>
        <w:numPr>
          <w:ilvl w:val="0"/>
          <w:numId w:val="1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воспитательные, просветительские и образовательные программы.</w:t>
      </w:r>
    </w:p>
    <w:p w:rsidR="00F83549" w:rsidRPr="00A12F69" w:rsidRDefault="00F83549" w:rsidP="00F83549">
      <w:pPr>
        <w:tabs>
          <w:tab w:val="left" w:pos="1095"/>
        </w:tabs>
        <w:ind w:firstLine="709"/>
        <w:rPr>
          <w:color w:val="000000"/>
        </w:rPr>
      </w:pPr>
      <w:r w:rsidRPr="00A12F69">
        <w:rPr>
          <w:color w:val="000000"/>
        </w:rPr>
        <w:t>Средства педагог выбирает в соответствии с конкретными условиями работы. Это могут быть</w:t>
      </w:r>
    </w:p>
    <w:p w:rsidR="00F83549" w:rsidRPr="00A12F69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элементарные движения во время занятия;</w:t>
      </w:r>
    </w:p>
    <w:p w:rsidR="00F83549" w:rsidRPr="00A12F69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физические упражнения;</w:t>
      </w:r>
    </w:p>
    <w:p w:rsidR="00F83549" w:rsidRPr="00A12F69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физкультминутки и подвижные перемены;</w:t>
      </w:r>
    </w:p>
    <w:p w:rsidR="00F83549" w:rsidRPr="00A12F69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«минутки покоя»;</w:t>
      </w:r>
    </w:p>
    <w:p w:rsidR="00F83549" w:rsidRPr="00A12F69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различные виды гимнастики (оздоровительная гимнасти</w:t>
      </w:r>
      <w:r w:rsidRPr="00A12F69">
        <w:rPr>
          <w:color w:val="000000"/>
        </w:rPr>
        <w:softHyphen/>
        <w:t>ка, пальчиковая, корригирующая, дыхательная, для профилактики простудных заболеваний, для бодрости);</w:t>
      </w:r>
    </w:p>
    <w:p w:rsidR="00F83549" w:rsidRPr="00A12F69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лечебная физкультура;</w:t>
      </w:r>
    </w:p>
    <w:p w:rsidR="00F83549" w:rsidRPr="00A12F69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подвижные игры;</w:t>
      </w:r>
    </w:p>
    <w:p w:rsidR="00F83549" w:rsidRPr="00A12F69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специально организованная двигательная активность ребенка (занятия оздоровительной физкультурой, своевременное развитие основ двигательных навыков);</w:t>
      </w:r>
    </w:p>
    <w:p w:rsidR="00F83549" w:rsidRPr="00A12F69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массаж;</w:t>
      </w:r>
    </w:p>
    <w:p w:rsidR="00F83549" w:rsidRPr="00A12F69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  <w:rPr>
          <w:color w:val="000000"/>
        </w:rPr>
      </w:pPr>
      <w:proofErr w:type="spellStart"/>
      <w:r w:rsidRPr="00A12F69">
        <w:rPr>
          <w:color w:val="000000"/>
        </w:rPr>
        <w:t>самомассаж</w:t>
      </w:r>
      <w:proofErr w:type="spellEnd"/>
      <w:r w:rsidRPr="00A12F69">
        <w:rPr>
          <w:color w:val="000000"/>
        </w:rPr>
        <w:t>;</w:t>
      </w:r>
    </w:p>
    <w:p w:rsidR="00F83549" w:rsidRPr="00A12F69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  <w:rPr>
          <w:color w:val="000000"/>
        </w:rPr>
      </w:pPr>
      <w:proofErr w:type="spellStart"/>
      <w:r w:rsidRPr="00A12F69">
        <w:rPr>
          <w:color w:val="000000"/>
        </w:rPr>
        <w:t>психогимнастика</w:t>
      </w:r>
      <w:proofErr w:type="spellEnd"/>
      <w:r w:rsidRPr="00A12F69">
        <w:rPr>
          <w:color w:val="000000"/>
        </w:rPr>
        <w:t>,</w:t>
      </w:r>
    </w:p>
    <w:p w:rsidR="00F83549" w:rsidRPr="00A12F69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тренинги,</w:t>
      </w:r>
    </w:p>
    <w:p w:rsidR="00F83549" w:rsidRPr="00A12F69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 xml:space="preserve">элементы </w:t>
      </w:r>
      <w:proofErr w:type="spellStart"/>
      <w:r w:rsidRPr="00A12F69">
        <w:rPr>
          <w:color w:val="000000"/>
        </w:rPr>
        <w:t>фитотерапии</w:t>
      </w:r>
      <w:proofErr w:type="spellEnd"/>
      <w:r w:rsidRPr="00A12F69">
        <w:rPr>
          <w:color w:val="000000"/>
        </w:rPr>
        <w:t xml:space="preserve">, </w:t>
      </w:r>
      <w:proofErr w:type="spellStart"/>
      <w:r w:rsidRPr="00A12F69">
        <w:rPr>
          <w:color w:val="000000"/>
        </w:rPr>
        <w:t>ароматерапии</w:t>
      </w:r>
      <w:proofErr w:type="spellEnd"/>
      <w:r w:rsidRPr="00A12F69">
        <w:rPr>
          <w:color w:val="000000"/>
        </w:rPr>
        <w:t>, витаминотерапия (витаминизацию пищевого рациона, йодирование питьевой воды, использование аминокислоты глицина дважды в год - в декабре и весной с целью укрепления памяти школьников),</w:t>
      </w:r>
    </w:p>
    <w:p w:rsidR="00F83549" w:rsidRPr="00A12F69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  <w:rPr>
          <w:color w:val="000000"/>
        </w:rPr>
      </w:pPr>
      <w:proofErr w:type="spellStart"/>
      <w:r w:rsidRPr="00A12F69">
        <w:rPr>
          <w:color w:val="000000"/>
        </w:rPr>
        <w:t>фитобары</w:t>
      </w:r>
      <w:proofErr w:type="spellEnd"/>
      <w:r w:rsidRPr="00A12F69">
        <w:rPr>
          <w:color w:val="000000"/>
        </w:rPr>
        <w:t xml:space="preserve"> в стенах школы,</w:t>
      </w:r>
    </w:p>
    <w:p w:rsidR="00F83549" w:rsidRPr="00A12F69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кабинет физиотерапии,</w:t>
      </w:r>
    </w:p>
    <w:p w:rsidR="00F83549" w:rsidRPr="00A12F69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оздоровительные тренинги для педагогов и учащихся,</w:t>
      </w:r>
    </w:p>
    <w:p w:rsidR="00F83549" w:rsidRPr="00A12F69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различные реабилитационные мероприятия;</w:t>
      </w:r>
    </w:p>
    <w:p w:rsidR="00F83549" w:rsidRPr="00A12F69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массовые оздоровительные мероприятия,</w:t>
      </w:r>
    </w:p>
    <w:p w:rsidR="00F83549" w:rsidRPr="00A12F69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  <w:rPr>
          <w:color w:val="000000"/>
        </w:rPr>
      </w:pPr>
      <w:r w:rsidRPr="00A12F69">
        <w:rPr>
          <w:color w:val="000000"/>
        </w:rPr>
        <w:t>спортивно-оздоровительные праздники,</w:t>
      </w:r>
    </w:p>
    <w:p w:rsidR="00F83549" w:rsidRPr="00E977DD" w:rsidRDefault="00F83549" w:rsidP="00F83549">
      <w:pPr>
        <w:numPr>
          <w:ilvl w:val="0"/>
          <w:numId w:val="2"/>
        </w:numPr>
        <w:tabs>
          <w:tab w:val="left" w:pos="1095"/>
        </w:tabs>
        <w:ind w:left="0" w:firstLine="709"/>
      </w:pPr>
      <w:r w:rsidRPr="00A12F69">
        <w:rPr>
          <w:color w:val="000000"/>
        </w:rPr>
        <w:t>тематические праздники здоровья др.</w:t>
      </w:r>
    </w:p>
    <w:p w:rsidR="00B65B89" w:rsidRDefault="00B65B89"/>
    <w:sectPr w:rsidR="00B65B89" w:rsidSect="00B6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4BED"/>
    <w:multiLevelType w:val="hybridMultilevel"/>
    <w:tmpl w:val="1F0A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86E65"/>
    <w:multiLevelType w:val="hybridMultilevel"/>
    <w:tmpl w:val="F066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549"/>
    <w:rsid w:val="00B65B89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2016-09-10T11:11:00Z</dcterms:created>
  <dcterms:modified xsi:type="dcterms:W3CDTF">2016-09-10T11:12:00Z</dcterms:modified>
</cp:coreProperties>
</file>